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DB" w:rsidRDefault="0075659F"/>
    <w:p w:rsidR="001E792B" w:rsidRDefault="001E792B"/>
    <w:p w:rsidR="001E792B" w:rsidRPr="00997036" w:rsidRDefault="001E792B">
      <w:pPr>
        <w:rPr>
          <w:b/>
          <w:color w:val="595959" w:themeColor="text1" w:themeTint="A6"/>
          <w:sz w:val="32"/>
          <w:szCs w:val="32"/>
        </w:rPr>
      </w:pPr>
      <w:r w:rsidRPr="00997036">
        <w:rPr>
          <w:b/>
          <w:color w:val="595959" w:themeColor="text1" w:themeTint="A6"/>
          <w:sz w:val="32"/>
          <w:szCs w:val="32"/>
        </w:rPr>
        <w:t>Vielfalt leben und erleben!</w:t>
      </w:r>
    </w:p>
    <w:p w:rsidR="001E792B" w:rsidRPr="00997036" w:rsidRDefault="001E792B">
      <w:pPr>
        <w:rPr>
          <w:b/>
          <w:color w:val="A0AF00"/>
          <w:sz w:val="28"/>
          <w:szCs w:val="28"/>
        </w:rPr>
      </w:pPr>
      <w:r w:rsidRPr="00997036">
        <w:rPr>
          <w:b/>
          <w:color w:val="A0AF00"/>
          <w:sz w:val="28"/>
          <w:szCs w:val="28"/>
        </w:rPr>
        <w:t>Chancen und Herausforderungen der Heterogenität</w:t>
      </w:r>
    </w:p>
    <w:p w:rsidR="001E792B" w:rsidRPr="00B1403D" w:rsidRDefault="00B1403D">
      <w:pPr>
        <w:rPr>
          <w:b/>
          <w:sz w:val="24"/>
          <w:szCs w:val="24"/>
        </w:rPr>
      </w:pPr>
      <w:r w:rsidRPr="00B1403D">
        <w:rPr>
          <w:b/>
          <w:sz w:val="24"/>
          <w:szCs w:val="24"/>
        </w:rPr>
        <w:t xml:space="preserve">Neuer </w:t>
      </w:r>
      <w:r w:rsidRPr="00786D03">
        <w:rPr>
          <w:b/>
          <w:i/>
          <w:sz w:val="24"/>
          <w:szCs w:val="24"/>
        </w:rPr>
        <w:t>nifbe</w:t>
      </w:r>
      <w:r w:rsidRPr="00B1403D">
        <w:rPr>
          <w:b/>
          <w:sz w:val="24"/>
          <w:szCs w:val="24"/>
        </w:rPr>
        <w:t>-Bildungsschwerpunkt ab 2018</w:t>
      </w:r>
    </w:p>
    <w:p w:rsidR="001E792B" w:rsidRDefault="009A2EFA" w:rsidP="00997036">
      <w:pPr>
        <w:jc w:val="both"/>
      </w:pPr>
      <w:r>
        <w:rPr>
          <w:noProof/>
          <w:lang w:eastAsia="de-DE"/>
        </w:rPr>
        <w:drawing>
          <wp:anchor distT="0" distB="0" distL="114300" distR="114300" simplePos="0" relativeHeight="251660288" behindDoc="1" locked="0" layoutInCell="1" allowOverlap="1">
            <wp:simplePos x="0" y="0"/>
            <wp:positionH relativeFrom="column">
              <wp:posOffset>1905</wp:posOffset>
            </wp:positionH>
            <wp:positionV relativeFrom="paragraph">
              <wp:posOffset>212</wp:posOffset>
            </wp:positionV>
            <wp:extent cx="899160" cy="682752"/>
            <wp:effectExtent l="0" t="0" r="0" b="3175"/>
            <wp:wrapTight wrapText="bothSides">
              <wp:wrapPolygon edited="0">
                <wp:start x="0" y="0"/>
                <wp:lineTo x="0" y="21098"/>
                <wp:lineTo x="21051" y="2109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lfalt-embl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682752"/>
                    </a:xfrm>
                    <a:prstGeom prst="rect">
                      <a:avLst/>
                    </a:prstGeom>
                  </pic:spPr>
                </pic:pic>
              </a:graphicData>
            </a:graphic>
          </wp:anchor>
        </w:drawing>
      </w:r>
      <w:r w:rsidR="001E792B" w:rsidRPr="001E792B">
        <w:t xml:space="preserve">Die gesellschaftliche Realität in Deutschland und damit auch die Realität in der Kindertagesbetreuung ist durch eine immer größer werdende individuelle, soziale und kulturelle Vielfalt gekennzeichnet. Der kompetente Umgang mit Vielfalt und seinen zahlreichen Dimensionen wie z.B. Kinder mit Migrations- und Fluchthintergrund, Kinder mit Handicaps, Kinder aus </w:t>
      </w:r>
      <w:r w:rsidR="007F06A7">
        <w:t>Armutslagen oder sexuelle und geschlechtliche Orientierung</w:t>
      </w:r>
      <w:r w:rsidR="001E792B" w:rsidRPr="001E792B">
        <w:t xml:space="preserve"> stellt damit für Pädagogische Fachkräfte eine der </w:t>
      </w:r>
      <w:r w:rsidR="00B1403D">
        <w:t xml:space="preserve">zentralen Herausforderungen dar – </w:t>
      </w:r>
      <w:r w:rsidR="00834001">
        <w:t>vor allem</w:t>
      </w:r>
      <w:r w:rsidR="00B1403D">
        <w:t xml:space="preserve"> im Hinblick auf die Chancen- und Bildungsgerechtigkeit.</w:t>
      </w:r>
    </w:p>
    <w:p w:rsidR="001E792B" w:rsidRPr="001E792B" w:rsidRDefault="001E792B" w:rsidP="00997036">
      <w:pPr>
        <w:jc w:val="both"/>
      </w:pPr>
      <w:r w:rsidRPr="001E792B">
        <w:t>Vor diesem Hi</w:t>
      </w:r>
      <w:r w:rsidR="007F06A7">
        <w:t xml:space="preserve">ntergrund bietet das </w:t>
      </w:r>
      <w:r w:rsidR="007F06A7" w:rsidRPr="00786D03">
        <w:rPr>
          <w:i/>
        </w:rPr>
        <w:t>nifbe</w:t>
      </w:r>
      <w:r w:rsidR="00B1403D">
        <w:t xml:space="preserve"> unter dem Titel</w:t>
      </w:r>
      <w:r w:rsidR="00B1403D" w:rsidRPr="001E792B">
        <w:t xml:space="preserve"> </w:t>
      </w:r>
      <w:r w:rsidR="00B1403D">
        <w:t>„</w:t>
      </w:r>
      <w:r w:rsidR="00B1403D" w:rsidRPr="00B1403D">
        <w:t>Vielfalt leben und erleben!</w:t>
      </w:r>
      <w:r w:rsidR="00B1403D">
        <w:t xml:space="preserve"> </w:t>
      </w:r>
      <w:r w:rsidR="00B1403D" w:rsidRPr="00B1403D">
        <w:t>Chancen und Herausforderungen der Heterogenität</w:t>
      </w:r>
      <w:r w:rsidR="00B1403D">
        <w:t>“</w:t>
      </w:r>
      <w:r w:rsidRPr="001E792B">
        <w:t xml:space="preserve"> </w:t>
      </w:r>
      <w:r w:rsidR="00B1403D">
        <w:t xml:space="preserve">die Durchführung eines neuen </w:t>
      </w:r>
      <w:r w:rsidRPr="001E792B">
        <w:t xml:space="preserve">landesweiten </w:t>
      </w:r>
      <w:r w:rsidR="00B1403D">
        <w:t>Bildungsschwerpunkts ab 2018</w:t>
      </w:r>
      <w:r w:rsidR="007F06A7">
        <w:t xml:space="preserve"> an</w:t>
      </w:r>
      <w:r w:rsidRPr="001E792B">
        <w:t xml:space="preserve">. </w:t>
      </w:r>
      <w:r>
        <w:t>Hierfür hat das</w:t>
      </w:r>
      <w:r w:rsidRPr="001E792B">
        <w:t xml:space="preserve"> </w:t>
      </w:r>
      <w:r w:rsidRPr="00786D03">
        <w:rPr>
          <w:i/>
        </w:rPr>
        <w:t>nifbe</w:t>
      </w:r>
      <w:r w:rsidRPr="001E792B">
        <w:t xml:space="preserve"> ein fachliches Grundlagen- und Perspektivpapier erarbeit</w:t>
      </w:r>
      <w:r w:rsidR="007F06A7">
        <w:t>et, auf dessen Basis</w:t>
      </w:r>
      <w:r w:rsidRPr="001E792B">
        <w:t xml:space="preserve"> ProzessbegleiterInnen / ReferentInnen fortgebildet werden. </w:t>
      </w:r>
    </w:p>
    <w:p w:rsidR="0082425A" w:rsidRDefault="0082425A" w:rsidP="0082425A">
      <w:pPr>
        <w:jc w:val="both"/>
      </w:pPr>
      <w:r>
        <w:t xml:space="preserve">Im Rahmen des neuen Bildungsschwerpunktes bietet das </w:t>
      </w:r>
      <w:r w:rsidRPr="00852724">
        <w:rPr>
          <w:i/>
        </w:rPr>
        <w:t>nifbe</w:t>
      </w:r>
      <w:r>
        <w:t xml:space="preserve"> </w:t>
      </w:r>
      <w:r w:rsidRPr="001E792B">
        <w:t xml:space="preserve">in Kooperation mit regionalen Weiterbildungsträgern den niedersächsischen Krippen, Kindergärten und </w:t>
      </w:r>
      <w:proofErr w:type="spellStart"/>
      <w:r w:rsidRPr="001E792B">
        <w:t>KiTas</w:t>
      </w:r>
      <w:proofErr w:type="spellEnd"/>
      <w:r w:rsidRPr="001E792B">
        <w:t xml:space="preserve"> kostenlose Qualifizierungsmaßnahmen </w:t>
      </w:r>
      <w:r>
        <w:t>in drei Formaten an:</w:t>
      </w:r>
    </w:p>
    <w:p w:rsidR="0082425A" w:rsidRPr="00F274C4" w:rsidRDefault="0082425A" w:rsidP="0082425A">
      <w:pPr>
        <w:pStyle w:val="Listenabsatz"/>
        <w:numPr>
          <w:ilvl w:val="0"/>
          <w:numId w:val="10"/>
        </w:numPr>
        <w:jc w:val="both"/>
        <w:rPr>
          <w:i/>
        </w:rPr>
      </w:pPr>
      <w:proofErr w:type="spellStart"/>
      <w:r>
        <w:t>Inhouse</w:t>
      </w:r>
      <w:proofErr w:type="spellEnd"/>
      <w:r>
        <w:t xml:space="preserve">-Maßnahmen: </w:t>
      </w:r>
      <w:r w:rsidRPr="00F274C4">
        <w:rPr>
          <w:i/>
        </w:rPr>
        <w:t>Vielfalt gestalten – Handlungskompetenzen stärken!</w:t>
      </w:r>
    </w:p>
    <w:p w:rsidR="0082425A" w:rsidRDefault="0082425A" w:rsidP="0082425A">
      <w:pPr>
        <w:pStyle w:val="Listenabsatz"/>
        <w:numPr>
          <w:ilvl w:val="0"/>
          <w:numId w:val="10"/>
        </w:numPr>
        <w:jc w:val="both"/>
        <w:rPr>
          <w:i/>
        </w:rPr>
      </w:pPr>
      <w:r>
        <w:t xml:space="preserve">Maßnahmen zum Schwerpunktthema der sozialräumlichen Vernetzung: </w:t>
      </w:r>
      <w:r w:rsidRPr="00F274C4">
        <w:rPr>
          <w:i/>
        </w:rPr>
        <w:t>Vielfa</w:t>
      </w:r>
      <w:r>
        <w:rPr>
          <w:i/>
        </w:rPr>
        <w:t>lt gestalten – Familien stärken</w:t>
      </w:r>
    </w:p>
    <w:p w:rsidR="0082425A" w:rsidRPr="00F274C4" w:rsidRDefault="0082425A" w:rsidP="0082425A">
      <w:pPr>
        <w:pStyle w:val="Listenabsatz"/>
        <w:numPr>
          <w:ilvl w:val="0"/>
          <w:numId w:val="10"/>
        </w:numPr>
        <w:rPr>
          <w:b/>
          <w:i/>
          <w:iCs/>
        </w:rPr>
      </w:pPr>
      <w:proofErr w:type="spellStart"/>
      <w:r>
        <w:t>LeiterInnen</w:t>
      </w:r>
      <w:proofErr w:type="spellEnd"/>
      <w:r>
        <w:t xml:space="preserve">-Coaching: </w:t>
      </w:r>
      <w:r w:rsidRPr="00F274C4">
        <w:rPr>
          <w:i/>
        </w:rPr>
        <w:t>Vielfalt gestalten – Leitungskompetenzen fördern</w:t>
      </w:r>
    </w:p>
    <w:p w:rsidR="0082425A" w:rsidRDefault="0082425A" w:rsidP="0082425A">
      <w:pPr>
        <w:pStyle w:val="Listenabsatz"/>
        <w:jc w:val="both"/>
      </w:pPr>
    </w:p>
    <w:p w:rsidR="0082425A" w:rsidRDefault="0082425A" w:rsidP="0082425A">
      <w:pPr>
        <w:jc w:val="both"/>
      </w:pPr>
      <w:r>
        <w:t>Grundsätzliches Ziel der Angebote ist es ausgehend von eigenen Bedarfen, Problemlagen oder Schwerpunkten der jeweiligen Einrichtung auf praxisnahe Weise die Handlungs- und Reflexionskompetenzen für den Umgang mit Vielfalt im Hinblick auf die Kinder, Eltern, das Team oder auch die sozialräumliche Vernetzung zu stärken. Ausgangspunkt sind dabei jeweils die Grundlagen diskriminierungssensibler Pädagogik.</w:t>
      </w:r>
    </w:p>
    <w:p w:rsidR="0082425A" w:rsidRDefault="0082425A" w:rsidP="0082425A">
      <w:pPr>
        <w:jc w:val="both"/>
      </w:pPr>
    </w:p>
    <w:p w:rsidR="0082425A" w:rsidRPr="00F274C4" w:rsidRDefault="0082425A" w:rsidP="0082425A">
      <w:pPr>
        <w:spacing w:after="120" w:line="240" w:lineRule="auto"/>
        <w:jc w:val="both"/>
        <w:rPr>
          <w:b/>
          <w:i/>
        </w:rPr>
      </w:pPr>
      <w:r w:rsidRPr="00F274C4">
        <w:rPr>
          <w:b/>
          <w:i/>
        </w:rPr>
        <w:t xml:space="preserve">Für weitere Informationen bzw. Absprachen kontaktieren Sie bitte Ihre </w:t>
      </w:r>
      <w:r>
        <w:rPr>
          <w:b/>
          <w:i/>
        </w:rPr>
        <w:t xml:space="preserve">jeweilige Regionale </w:t>
      </w:r>
      <w:r w:rsidRPr="00F274C4">
        <w:rPr>
          <w:b/>
          <w:i/>
        </w:rPr>
        <w:t>Transferstelle</w:t>
      </w:r>
      <w:r>
        <w:rPr>
          <w:b/>
          <w:i/>
        </w:rPr>
        <w:t xml:space="preserve"> des nifbe</w:t>
      </w:r>
      <w:r w:rsidRPr="00F274C4">
        <w:rPr>
          <w:b/>
          <w:i/>
        </w:rPr>
        <w:t>:</w:t>
      </w:r>
    </w:p>
    <w:p w:rsidR="0082425A" w:rsidRPr="009A2EFA" w:rsidRDefault="0082425A" w:rsidP="0082425A">
      <w:pPr>
        <w:spacing w:after="0" w:line="240" w:lineRule="auto"/>
        <w:rPr>
          <w:sz w:val="20"/>
          <w:szCs w:val="20"/>
        </w:rPr>
      </w:pPr>
      <w:proofErr w:type="spellStart"/>
      <w:r w:rsidRPr="009A2EFA">
        <w:rPr>
          <w:sz w:val="20"/>
          <w:szCs w:val="20"/>
        </w:rPr>
        <w:t>NordWest</w:t>
      </w:r>
      <w:proofErr w:type="spellEnd"/>
      <w:r w:rsidRPr="009A2EFA">
        <w:rPr>
          <w:sz w:val="20"/>
          <w:szCs w:val="20"/>
        </w:rPr>
        <w:tab/>
        <w:t xml:space="preserve">E-Mail: </w:t>
      </w:r>
      <w:hyperlink r:id="rId8" w:history="1">
        <w:r w:rsidRPr="009A2EFA">
          <w:rPr>
            <w:rStyle w:val="Hyperlink"/>
            <w:sz w:val="20"/>
            <w:szCs w:val="20"/>
          </w:rPr>
          <w:t>nordwest@nifbe.de</w:t>
        </w:r>
      </w:hyperlink>
      <w:r w:rsidRPr="009A2EFA">
        <w:rPr>
          <w:sz w:val="20"/>
          <w:szCs w:val="20"/>
        </w:rPr>
        <w:tab/>
      </w:r>
      <w:r>
        <w:rPr>
          <w:sz w:val="20"/>
          <w:szCs w:val="20"/>
        </w:rPr>
        <w:t>Tel.: 04921-99</w:t>
      </w:r>
      <w:r w:rsidRPr="009A2EFA">
        <w:rPr>
          <w:sz w:val="20"/>
          <w:szCs w:val="20"/>
        </w:rPr>
        <w:t>7</w:t>
      </w:r>
      <w:r>
        <w:rPr>
          <w:sz w:val="20"/>
          <w:szCs w:val="20"/>
        </w:rPr>
        <w:t xml:space="preserve"> 64 </w:t>
      </w:r>
      <w:r w:rsidRPr="009A2EFA">
        <w:rPr>
          <w:sz w:val="20"/>
          <w:szCs w:val="20"/>
        </w:rPr>
        <w:t>0</w:t>
      </w:r>
      <w:r w:rsidRPr="009A2EFA">
        <w:rPr>
          <w:sz w:val="20"/>
          <w:szCs w:val="20"/>
        </w:rPr>
        <w:tab/>
      </w:r>
    </w:p>
    <w:p w:rsidR="0082425A" w:rsidRPr="009A2EFA" w:rsidRDefault="0082425A" w:rsidP="0082425A">
      <w:pPr>
        <w:spacing w:after="0" w:line="240" w:lineRule="auto"/>
        <w:rPr>
          <w:sz w:val="20"/>
          <w:szCs w:val="20"/>
        </w:rPr>
      </w:pPr>
      <w:proofErr w:type="spellStart"/>
      <w:r w:rsidRPr="009A2EFA">
        <w:rPr>
          <w:sz w:val="20"/>
          <w:szCs w:val="20"/>
        </w:rPr>
        <w:t>NordOst</w:t>
      </w:r>
      <w:proofErr w:type="spellEnd"/>
      <w:r w:rsidRPr="009A2EFA">
        <w:rPr>
          <w:sz w:val="20"/>
          <w:szCs w:val="20"/>
        </w:rPr>
        <w:tab/>
      </w:r>
      <w:r>
        <w:rPr>
          <w:sz w:val="20"/>
          <w:szCs w:val="20"/>
        </w:rPr>
        <w:tab/>
      </w:r>
      <w:r w:rsidRPr="009A2EFA">
        <w:rPr>
          <w:sz w:val="20"/>
          <w:szCs w:val="20"/>
        </w:rPr>
        <w:t xml:space="preserve">E-Mail: </w:t>
      </w:r>
      <w:hyperlink r:id="rId9" w:history="1">
        <w:r w:rsidRPr="009A2EFA">
          <w:rPr>
            <w:rStyle w:val="Hyperlink"/>
            <w:sz w:val="20"/>
            <w:szCs w:val="20"/>
          </w:rPr>
          <w:t>nordost@nifbe.de</w:t>
        </w:r>
      </w:hyperlink>
      <w:r w:rsidRPr="009A2EFA">
        <w:rPr>
          <w:sz w:val="20"/>
          <w:szCs w:val="20"/>
        </w:rPr>
        <w:tab/>
      </w:r>
      <w:r>
        <w:rPr>
          <w:sz w:val="20"/>
          <w:szCs w:val="20"/>
        </w:rPr>
        <w:tab/>
      </w:r>
      <w:r w:rsidRPr="009A2EFA">
        <w:rPr>
          <w:sz w:val="20"/>
          <w:szCs w:val="20"/>
        </w:rPr>
        <w:t>Tel.: 04131-756 28</w:t>
      </w:r>
      <w:r>
        <w:rPr>
          <w:sz w:val="20"/>
          <w:szCs w:val="20"/>
        </w:rPr>
        <w:t xml:space="preserve">0 </w:t>
      </w:r>
      <w:r w:rsidRPr="009A2EFA">
        <w:rPr>
          <w:sz w:val="20"/>
          <w:szCs w:val="20"/>
        </w:rPr>
        <w:t>10</w:t>
      </w:r>
      <w:r w:rsidRPr="009A2EFA">
        <w:rPr>
          <w:sz w:val="20"/>
          <w:szCs w:val="20"/>
        </w:rPr>
        <w:tab/>
      </w:r>
      <w:r w:rsidRPr="009A2EFA">
        <w:rPr>
          <w:sz w:val="20"/>
          <w:szCs w:val="20"/>
        </w:rPr>
        <w:br/>
        <w:t>Mitte</w:t>
      </w:r>
      <w:r w:rsidRPr="009A2EFA">
        <w:rPr>
          <w:sz w:val="20"/>
          <w:szCs w:val="20"/>
        </w:rPr>
        <w:tab/>
      </w:r>
      <w:r w:rsidRPr="009A2EFA">
        <w:rPr>
          <w:sz w:val="20"/>
          <w:szCs w:val="20"/>
        </w:rPr>
        <w:tab/>
        <w:t xml:space="preserve">E-Mail: </w:t>
      </w:r>
      <w:hyperlink r:id="rId10" w:history="1">
        <w:r w:rsidRPr="009A2EFA">
          <w:rPr>
            <w:rStyle w:val="Hyperlink"/>
            <w:sz w:val="20"/>
            <w:szCs w:val="20"/>
          </w:rPr>
          <w:t>mitte@nifbe.de</w:t>
        </w:r>
      </w:hyperlink>
      <w:r w:rsidRPr="009A2EFA">
        <w:rPr>
          <w:sz w:val="20"/>
          <w:szCs w:val="20"/>
        </w:rPr>
        <w:tab/>
      </w:r>
      <w:r w:rsidRPr="009A2EFA">
        <w:rPr>
          <w:sz w:val="20"/>
          <w:szCs w:val="20"/>
        </w:rPr>
        <w:tab/>
        <w:t>Tel.: 0511-168 461</w:t>
      </w:r>
      <w:r>
        <w:rPr>
          <w:sz w:val="20"/>
          <w:szCs w:val="20"/>
        </w:rPr>
        <w:t xml:space="preserve"> </w:t>
      </w:r>
      <w:r w:rsidRPr="009A2EFA">
        <w:rPr>
          <w:sz w:val="20"/>
          <w:szCs w:val="20"/>
        </w:rPr>
        <w:t>31</w:t>
      </w:r>
      <w:r w:rsidRPr="009A2EFA">
        <w:rPr>
          <w:sz w:val="20"/>
          <w:szCs w:val="20"/>
        </w:rPr>
        <w:tab/>
      </w:r>
      <w:r w:rsidRPr="009A2EFA">
        <w:rPr>
          <w:sz w:val="20"/>
          <w:szCs w:val="20"/>
        </w:rPr>
        <w:br/>
      </w:r>
      <w:proofErr w:type="spellStart"/>
      <w:r w:rsidRPr="009A2EFA">
        <w:rPr>
          <w:sz w:val="20"/>
          <w:szCs w:val="20"/>
        </w:rPr>
        <w:t>SüdOst</w:t>
      </w:r>
      <w:proofErr w:type="spellEnd"/>
      <w:r w:rsidRPr="009A2EFA">
        <w:rPr>
          <w:sz w:val="20"/>
          <w:szCs w:val="20"/>
        </w:rPr>
        <w:tab/>
      </w:r>
      <w:r w:rsidRPr="009A2EFA">
        <w:rPr>
          <w:sz w:val="20"/>
          <w:szCs w:val="20"/>
        </w:rPr>
        <w:tab/>
        <w:t xml:space="preserve">E-Mail: </w:t>
      </w:r>
      <w:hyperlink r:id="rId11" w:history="1">
        <w:r w:rsidRPr="009A2EFA">
          <w:rPr>
            <w:rStyle w:val="Hyperlink"/>
            <w:sz w:val="20"/>
            <w:szCs w:val="20"/>
          </w:rPr>
          <w:t>suedost@nifbe.de</w:t>
        </w:r>
      </w:hyperlink>
      <w:r w:rsidRPr="009A2EFA">
        <w:rPr>
          <w:sz w:val="20"/>
          <w:szCs w:val="20"/>
        </w:rPr>
        <w:tab/>
      </w:r>
      <w:r>
        <w:rPr>
          <w:sz w:val="20"/>
          <w:szCs w:val="20"/>
        </w:rPr>
        <w:tab/>
      </w:r>
      <w:r w:rsidRPr="009A2EFA">
        <w:rPr>
          <w:sz w:val="20"/>
          <w:szCs w:val="20"/>
        </w:rPr>
        <w:t>Tel.: 05121-296 069 0</w:t>
      </w:r>
      <w:r w:rsidRPr="009A2EFA">
        <w:rPr>
          <w:sz w:val="20"/>
          <w:szCs w:val="20"/>
        </w:rPr>
        <w:tab/>
      </w:r>
      <w:r w:rsidRPr="009A2EFA">
        <w:rPr>
          <w:sz w:val="20"/>
          <w:szCs w:val="20"/>
        </w:rPr>
        <w:br/>
      </w:r>
      <w:proofErr w:type="spellStart"/>
      <w:r w:rsidRPr="009A2EFA">
        <w:rPr>
          <w:sz w:val="20"/>
          <w:szCs w:val="20"/>
        </w:rPr>
        <w:t>SüdWest</w:t>
      </w:r>
      <w:proofErr w:type="spellEnd"/>
      <w:r w:rsidRPr="009A2EFA">
        <w:rPr>
          <w:sz w:val="20"/>
          <w:szCs w:val="20"/>
        </w:rPr>
        <w:tab/>
        <w:t xml:space="preserve">E-Mail: </w:t>
      </w:r>
      <w:hyperlink r:id="rId12" w:history="1">
        <w:r w:rsidRPr="009A2EFA">
          <w:rPr>
            <w:rStyle w:val="Hyperlink"/>
            <w:sz w:val="20"/>
            <w:szCs w:val="20"/>
          </w:rPr>
          <w:t>suedwest@nifbe.de</w:t>
        </w:r>
      </w:hyperlink>
      <w:r w:rsidRPr="009A2EFA">
        <w:rPr>
          <w:sz w:val="20"/>
          <w:szCs w:val="20"/>
        </w:rPr>
        <w:tab/>
        <w:t>Tel.: 05921-963 510 (Büro Nordhorn)</w:t>
      </w:r>
    </w:p>
    <w:p w:rsidR="0082425A" w:rsidRPr="009A2EFA" w:rsidRDefault="0082425A" w:rsidP="0082425A">
      <w:pPr>
        <w:spacing w:after="0" w:line="240" w:lineRule="auto"/>
        <w:ind w:left="3540" w:firstLine="708"/>
        <w:rPr>
          <w:sz w:val="20"/>
          <w:szCs w:val="20"/>
        </w:rPr>
      </w:pPr>
      <w:r>
        <w:rPr>
          <w:sz w:val="20"/>
          <w:szCs w:val="20"/>
        </w:rPr>
        <w:t>Tel.: 0541-</w:t>
      </w:r>
      <w:r w:rsidRPr="009A2EFA">
        <w:rPr>
          <w:sz w:val="20"/>
          <w:szCs w:val="20"/>
        </w:rPr>
        <w:t>580 545 75 (Büro Osnabrück)</w:t>
      </w:r>
    </w:p>
    <w:p w:rsidR="0082425A" w:rsidRPr="009A2EFA" w:rsidRDefault="0082425A" w:rsidP="0082425A">
      <w:pPr>
        <w:spacing w:after="0" w:line="240" w:lineRule="auto"/>
        <w:rPr>
          <w:sz w:val="20"/>
          <w:szCs w:val="20"/>
        </w:rPr>
      </w:pPr>
      <w:r w:rsidRPr="009A2EFA">
        <w:rPr>
          <w:sz w:val="20"/>
          <w:szCs w:val="20"/>
        </w:rPr>
        <w:tab/>
      </w:r>
      <w:r w:rsidRPr="009A2EFA">
        <w:rPr>
          <w:sz w:val="20"/>
          <w:szCs w:val="20"/>
        </w:rPr>
        <w:tab/>
      </w:r>
      <w:r w:rsidRPr="009A2EFA">
        <w:rPr>
          <w:sz w:val="20"/>
          <w:szCs w:val="20"/>
        </w:rPr>
        <w:tab/>
      </w:r>
      <w:r w:rsidRPr="009A2EFA">
        <w:rPr>
          <w:sz w:val="20"/>
          <w:szCs w:val="20"/>
        </w:rPr>
        <w:tab/>
      </w:r>
      <w:r w:rsidRPr="009A2EFA">
        <w:rPr>
          <w:sz w:val="20"/>
          <w:szCs w:val="20"/>
        </w:rPr>
        <w:tab/>
      </w:r>
      <w:r w:rsidRPr="009A2EFA">
        <w:rPr>
          <w:sz w:val="20"/>
          <w:szCs w:val="20"/>
        </w:rPr>
        <w:tab/>
        <w:t>Tel.: 05441-976 193 1 (Büro Diepholz)</w:t>
      </w:r>
      <w:r w:rsidRPr="009A2EFA">
        <w:rPr>
          <w:sz w:val="20"/>
          <w:szCs w:val="20"/>
        </w:rPr>
        <w:tab/>
      </w:r>
    </w:p>
    <w:p w:rsidR="009A2EFA" w:rsidRPr="009A2EFA" w:rsidRDefault="009A2EFA" w:rsidP="009A2EFA">
      <w:pPr>
        <w:spacing w:after="0" w:line="240" w:lineRule="auto"/>
        <w:rPr>
          <w:sz w:val="20"/>
          <w:szCs w:val="20"/>
        </w:rPr>
      </w:pPr>
    </w:p>
    <w:p w:rsidR="00A25462" w:rsidRDefault="00A25462">
      <w:r>
        <w:br w:type="page"/>
      </w:r>
    </w:p>
    <w:p w:rsidR="00A25462" w:rsidRDefault="00A25462" w:rsidP="00B1403D">
      <w:pPr>
        <w:rPr>
          <w:b/>
          <w:sz w:val="28"/>
          <w:szCs w:val="28"/>
        </w:rPr>
      </w:pPr>
    </w:p>
    <w:p w:rsidR="002A27AA" w:rsidRPr="002A27AA" w:rsidRDefault="00153C86" w:rsidP="001835DF">
      <w:pPr>
        <w:rPr>
          <w:rFonts w:eastAsia="+mj-ea" w:cs="+mj-cs"/>
          <w:iCs/>
          <w:color w:val="FF0000"/>
        </w:rPr>
      </w:pPr>
      <w:r w:rsidRPr="00A25462">
        <w:rPr>
          <w:b/>
          <w:i/>
          <w:sz w:val="28"/>
          <w:szCs w:val="28"/>
        </w:rPr>
        <w:t xml:space="preserve"> </w:t>
      </w:r>
    </w:p>
    <w:p w:rsidR="007D7E31" w:rsidRDefault="00997036" w:rsidP="007D7E31">
      <w:pPr>
        <w:jc w:val="both"/>
        <w:rPr>
          <w:rFonts w:eastAsia="+mj-ea" w:cs="+mj-cs"/>
          <w:b/>
          <w:iCs/>
          <w:color w:val="000000"/>
          <w:sz w:val="28"/>
          <w:szCs w:val="28"/>
        </w:rPr>
      </w:pPr>
      <w:r w:rsidRPr="00997036">
        <w:rPr>
          <w:rFonts w:eastAsia="+mj-ea" w:cs="+mj-cs"/>
          <w:b/>
          <w:i/>
          <w:iCs/>
          <w:color w:val="000000"/>
          <w:sz w:val="28"/>
          <w:szCs w:val="28"/>
        </w:rPr>
        <w:t>nifbe</w:t>
      </w:r>
      <w:r w:rsidRPr="00997036">
        <w:rPr>
          <w:rFonts w:eastAsia="+mj-ea" w:cs="+mj-cs"/>
          <w:b/>
          <w:iCs/>
          <w:color w:val="000000"/>
          <w:sz w:val="28"/>
          <w:szCs w:val="28"/>
        </w:rPr>
        <w:t>-</w:t>
      </w:r>
      <w:r w:rsidR="00300D45">
        <w:rPr>
          <w:rFonts w:eastAsia="+mj-ea" w:cs="+mj-cs"/>
          <w:b/>
          <w:iCs/>
          <w:color w:val="000000"/>
          <w:sz w:val="28"/>
          <w:szCs w:val="28"/>
        </w:rPr>
        <w:t>Gruppen</w:t>
      </w:r>
      <w:r w:rsidRPr="00997036">
        <w:rPr>
          <w:rFonts w:eastAsia="+mj-ea" w:cs="+mj-cs"/>
          <w:b/>
          <w:iCs/>
          <w:color w:val="000000"/>
          <w:sz w:val="28"/>
          <w:szCs w:val="28"/>
        </w:rPr>
        <w:t xml:space="preserve">-Coaching </w:t>
      </w:r>
      <w:r w:rsidR="00300D45">
        <w:rPr>
          <w:rFonts w:eastAsia="+mj-ea" w:cs="+mj-cs"/>
          <w:b/>
          <w:iCs/>
          <w:color w:val="000000"/>
          <w:sz w:val="28"/>
          <w:szCs w:val="28"/>
        </w:rPr>
        <w:t>für KiTa-LeiterInnen</w:t>
      </w:r>
      <w:bookmarkStart w:id="0" w:name="_GoBack"/>
      <w:bookmarkEnd w:id="0"/>
    </w:p>
    <w:p w:rsidR="007D7E31" w:rsidRPr="001835DF" w:rsidRDefault="007D7E31" w:rsidP="007D7E31">
      <w:pPr>
        <w:jc w:val="both"/>
        <w:rPr>
          <w:rFonts w:eastAsia="+mj-ea" w:cs="+mj-cs"/>
          <w:b/>
          <w:i/>
          <w:iCs/>
          <w:color w:val="A0AF00"/>
          <w:sz w:val="26"/>
          <w:szCs w:val="26"/>
        </w:rPr>
      </w:pPr>
      <w:r w:rsidRPr="001835DF">
        <w:rPr>
          <w:b/>
          <w:i/>
          <w:color w:val="A0AF00"/>
          <w:sz w:val="26"/>
          <w:szCs w:val="26"/>
        </w:rPr>
        <w:t>Vielfalt gestalten – Leitungskompetenzen fördern</w:t>
      </w:r>
    </w:p>
    <w:p w:rsidR="007D7E31" w:rsidRDefault="007D7E31" w:rsidP="001835DF">
      <w:pPr>
        <w:jc w:val="both"/>
      </w:pPr>
      <w:r>
        <w:t xml:space="preserve">KiTas sind Orte der Vielfalt von Anfang an und </w:t>
      </w:r>
      <w:r w:rsidR="00997036" w:rsidRPr="00997036">
        <w:t>Leitungs</w:t>
      </w:r>
      <w:r>
        <w:t xml:space="preserve">kräfte </w:t>
      </w:r>
      <w:r w:rsidR="00997036" w:rsidRPr="00997036">
        <w:t xml:space="preserve">tragen </w:t>
      </w:r>
      <w:r w:rsidR="00306F94">
        <w:t xml:space="preserve">u.a. </w:t>
      </w:r>
      <w:r>
        <w:t xml:space="preserve">eine zentrale </w:t>
      </w:r>
      <w:r w:rsidR="00997036" w:rsidRPr="00997036">
        <w:t xml:space="preserve">Verantwortung für </w:t>
      </w:r>
      <w:r>
        <w:t>den kompetenten Umgang mit de</w:t>
      </w:r>
      <w:r w:rsidR="006E0DCD">
        <w:t>n verschiedenen Vielfaltsdimensionen und –</w:t>
      </w:r>
      <w:proofErr w:type="spellStart"/>
      <w:r w:rsidR="0082425A">
        <w:t>a</w:t>
      </w:r>
      <w:r w:rsidR="009D2C96">
        <w:t>spekten</w:t>
      </w:r>
      <w:proofErr w:type="spellEnd"/>
      <w:r w:rsidR="006E0DCD">
        <w:t xml:space="preserve"> in ihrer Einrichtung</w:t>
      </w:r>
      <w:r>
        <w:t>. Sie sind dabei ebenso für die konzeptionelle Ausrichtung</w:t>
      </w:r>
      <w:r w:rsidR="006E0DCD">
        <w:t xml:space="preserve"> und Raumgestaltung</w:t>
      </w:r>
      <w:r>
        <w:t xml:space="preserve"> ihrer Einric</w:t>
      </w:r>
      <w:r w:rsidR="0082425A">
        <w:t>htung wie auch für die konkrete</w:t>
      </w:r>
      <w:r w:rsidR="00997036" w:rsidRPr="00997036">
        <w:t xml:space="preserve"> Gestaltung und begleitende Reflexion </w:t>
      </w:r>
      <w:r>
        <w:t>der</w:t>
      </w:r>
      <w:r w:rsidR="00997036" w:rsidRPr="00997036">
        <w:t xml:space="preserve"> Interaktions-, Kommunikations- und Entwicklungsprozesse</w:t>
      </w:r>
      <w:r>
        <w:t xml:space="preserve"> verantwortlich</w:t>
      </w:r>
      <w:r w:rsidR="00997036" w:rsidRPr="00997036">
        <w:t xml:space="preserve">. </w:t>
      </w:r>
      <w:r w:rsidRPr="00997036">
        <w:t xml:space="preserve">Als Leitungskräfte </w:t>
      </w:r>
      <w:r w:rsidR="006E0DCD">
        <w:t>müssen sie</w:t>
      </w:r>
      <w:r>
        <w:t xml:space="preserve"> </w:t>
      </w:r>
      <w:r w:rsidR="006E0DCD">
        <w:t xml:space="preserve">dabei </w:t>
      </w:r>
      <w:r>
        <w:t xml:space="preserve">zugleich </w:t>
      </w:r>
      <w:r w:rsidRPr="00997036">
        <w:t xml:space="preserve">die Pädagogik, das Personal, das Budget </w:t>
      </w:r>
      <w:r>
        <w:t xml:space="preserve">sowie die </w:t>
      </w:r>
      <w:r w:rsidRPr="00997036">
        <w:t>Kinder und Eltern „im Blick“</w:t>
      </w:r>
      <w:r w:rsidR="006E0DCD">
        <w:t xml:space="preserve"> haben</w:t>
      </w:r>
      <w:r w:rsidRPr="00997036">
        <w:t>.</w:t>
      </w:r>
    </w:p>
    <w:p w:rsidR="00E021BD" w:rsidRDefault="007D7E31" w:rsidP="001835DF">
      <w:pPr>
        <w:jc w:val="both"/>
      </w:pPr>
      <w:r>
        <w:t xml:space="preserve">Das </w:t>
      </w:r>
      <w:r w:rsidRPr="001835DF">
        <w:rPr>
          <w:i/>
        </w:rPr>
        <w:t>nifbe</w:t>
      </w:r>
      <w:r>
        <w:t xml:space="preserve">-Coaching soll Leitungskräfte dabei unterstützen ihre anspruchsvolle und herausfordernde Arbeit im Hinblick auf den Umgang mit Vielfalt </w:t>
      </w:r>
      <w:r w:rsidR="006E0DCD">
        <w:t xml:space="preserve">in der Einrichtung </w:t>
      </w:r>
      <w:r>
        <w:t>zu reflektieren</w:t>
      </w:r>
      <w:r w:rsidR="00E021BD">
        <w:t xml:space="preserve">. </w:t>
      </w:r>
      <w:r w:rsidR="00997036" w:rsidRPr="00997036">
        <w:t xml:space="preserve">Die Bearbeitung verschiedener Themen ist möglich und soll sich auf die konkreten Fragen der </w:t>
      </w:r>
      <w:r w:rsidR="00E021BD">
        <w:t>teilnehmenden</w:t>
      </w:r>
      <w:r w:rsidR="00997036" w:rsidRPr="00997036">
        <w:t xml:space="preserve"> Leitungskräfte beziehen</w:t>
      </w:r>
      <w:r w:rsidR="00E021BD">
        <w:t xml:space="preserve"> – von der Konzeption über die vielfaltskompetente Interaktions- und Beziehungsgestaltung oder sozialräumliche Vernetzung bis </w:t>
      </w:r>
      <w:r w:rsidR="006E0DCD">
        <w:t xml:space="preserve">hin </w:t>
      </w:r>
      <w:r w:rsidR="00E021BD">
        <w:t>zu Fallbesprechungen.</w:t>
      </w:r>
    </w:p>
    <w:p w:rsidR="00997036" w:rsidRDefault="00997036" w:rsidP="001835DF">
      <w:pPr>
        <w:jc w:val="both"/>
      </w:pPr>
    </w:p>
    <w:p w:rsidR="00E021BD" w:rsidRPr="00E021BD" w:rsidRDefault="00E021BD" w:rsidP="00997036">
      <w:pPr>
        <w:rPr>
          <w:b/>
        </w:rPr>
      </w:pPr>
      <w:r w:rsidRPr="00E021BD">
        <w:rPr>
          <w:b/>
        </w:rPr>
        <w:t>Infos zur Teilnahme</w:t>
      </w:r>
    </w:p>
    <w:p w:rsidR="00E021BD" w:rsidRDefault="00CE6367" w:rsidP="00E021BD">
      <w:pPr>
        <w:numPr>
          <w:ilvl w:val="0"/>
          <w:numId w:val="6"/>
        </w:numPr>
        <w:jc w:val="both"/>
        <w:rPr>
          <w:iCs/>
        </w:rPr>
      </w:pPr>
      <w:r>
        <w:t>Teilnahmeberechtigt sind</w:t>
      </w:r>
      <w:r w:rsidR="00E021BD" w:rsidRPr="00E021BD">
        <w:t xml:space="preserve"> Leitungskräfte aus </w:t>
      </w:r>
      <w:r>
        <w:t xml:space="preserve">niedersächsischen </w:t>
      </w:r>
      <w:r w:rsidR="00E021BD" w:rsidRPr="00BD6776">
        <w:rPr>
          <w:iCs/>
        </w:rPr>
        <w:t>Kindertageseinrichtungen</w:t>
      </w:r>
      <w:r w:rsidR="00E021BD">
        <w:rPr>
          <w:iCs/>
        </w:rPr>
        <w:t xml:space="preserve"> (Krippen, Kindergärten, altersübergreifende KiTas) unabhängig von Größe, Träger oder Konzept</w:t>
      </w:r>
      <w:r w:rsidR="00306F94">
        <w:rPr>
          <w:iCs/>
        </w:rPr>
        <w:t>.</w:t>
      </w:r>
    </w:p>
    <w:p w:rsidR="00E021BD" w:rsidRDefault="00E021BD" w:rsidP="00907CAB">
      <w:pPr>
        <w:numPr>
          <w:ilvl w:val="0"/>
          <w:numId w:val="6"/>
        </w:numPr>
        <w:jc w:val="both"/>
      </w:pPr>
      <w:r>
        <w:t xml:space="preserve">Das Coaching </w:t>
      </w:r>
      <w:r w:rsidR="001835DF">
        <w:t>wird trägerübergreifend angeboten</w:t>
      </w:r>
      <w:r>
        <w:t>; a</w:t>
      </w:r>
      <w:r w:rsidRPr="00E021BD">
        <w:t xml:space="preserve">n einer </w:t>
      </w:r>
      <w:proofErr w:type="spellStart"/>
      <w:r w:rsidRPr="00E021BD">
        <w:t>Coachinggruppe</w:t>
      </w:r>
      <w:proofErr w:type="spellEnd"/>
      <w:r w:rsidRPr="00E021BD">
        <w:t xml:space="preserve"> können maximal 12 Personen teilnehmen. </w:t>
      </w:r>
    </w:p>
    <w:p w:rsidR="00E021BD" w:rsidRDefault="00E021BD" w:rsidP="00EB0353">
      <w:pPr>
        <w:numPr>
          <w:ilvl w:val="0"/>
          <w:numId w:val="6"/>
        </w:numPr>
        <w:jc w:val="both"/>
      </w:pPr>
      <w:r w:rsidRPr="00E021BD">
        <w:t xml:space="preserve">Die Coachings werden von SupervisorInnen und zertifizierten Coaches, die als </w:t>
      </w:r>
      <w:r w:rsidRPr="00E021BD">
        <w:rPr>
          <w:i/>
        </w:rPr>
        <w:t>nifbe</w:t>
      </w:r>
      <w:r w:rsidR="001835DF">
        <w:rPr>
          <w:i/>
        </w:rPr>
        <w:t>-</w:t>
      </w:r>
      <w:r w:rsidRPr="00E021BD">
        <w:t xml:space="preserve"> </w:t>
      </w:r>
      <w:proofErr w:type="spellStart"/>
      <w:r w:rsidRPr="00E021BD">
        <w:t>ProzessbegleiterInnen</w:t>
      </w:r>
      <w:proofErr w:type="spellEnd"/>
      <w:r w:rsidRPr="00E021BD">
        <w:t xml:space="preserve"> anerkannt und tätig sind, durchgeführt. Bearbeitete Themen unterliegen der Schweigepflicht der Beteiligten.</w:t>
      </w:r>
    </w:p>
    <w:p w:rsidR="00E021BD" w:rsidRPr="00E021BD" w:rsidRDefault="00E021BD" w:rsidP="00E021BD">
      <w:pPr>
        <w:pStyle w:val="Listenabsatz"/>
        <w:numPr>
          <w:ilvl w:val="0"/>
          <w:numId w:val="6"/>
        </w:numPr>
      </w:pPr>
      <w:r w:rsidRPr="00E021BD">
        <w:t xml:space="preserve">Insgesamt sind 4 Termine à 3 </w:t>
      </w:r>
      <w:r w:rsidR="001835DF">
        <w:t>Stunden</w:t>
      </w:r>
      <w:r w:rsidRPr="00E021BD">
        <w:t xml:space="preserve"> im Zeitraum vo</w:t>
      </w:r>
      <w:r w:rsidR="001835DF">
        <w:t>m 01.01. bis 31.12. 2018</w:t>
      </w:r>
      <w:r w:rsidRPr="00E021BD">
        <w:t xml:space="preserve"> pro </w:t>
      </w:r>
      <w:proofErr w:type="spellStart"/>
      <w:r w:rsidRPr="00E021BD">
        <w:t>Coachinggruppe</w:t>
      </w:r>
      <w:proofErr w:type="spellEnd"/>
      <w:r w:rsidRPr="00E021BD">
        <w:t xml:space="preserve"> vorgesehen. Die Teilnahme an allen </w:t>
      </w:r>
      <w:r w:rsidR="001835DF">
        <w:t>Terminen</w:t>
      </w:r>
      <w:r w:rsidRPr="00E021BD">
        <w:t xml:space="preserve"> ist verbindlich. </w:t>
      </w:r>
      <w:r w:rsidR="001835DF">
        <w:t>Die Teilnahme wird bescheinigt</w:t>
      </w:r>
      <w:r w:rsidRPr="00E021BD">
        <w:t xml:space="preserve">. </w:t>
      </w:r>
    </w:p>
    <w:p w:rsidR="00E021BD" w:rsidRDefault="00E021BD" w:rsidP="00EB0353">
      <w:pPr>
        <w:numPr>
          <w:ilvl w:val="0"/>
          <w:numId w:val="6"/>
        </w:numPr>
        <w:jc w:val="both"/>
      </w:pPr>
      <w:r w:rsidRPr="00E021BD">
        <w:t xml:space="preserve">Die </w:t>
      </w:r>
      <w:r>
        <w:t xml:space="preserve">Coaching-Angebote </w:t>
      </w:r>
      <w:r w:rsidRPr="00E021BD">
        <w:t xml:space="preserve">werden </w:t>
      </w:r>
      <w:r w:rsidR="001835DF">
        <w:t xml:space="preserve">in Kooperation mit regionalen </w:t>
      </w:r>
      <w:r w:rsidRPr="00E021BD">
        <w:t>Bildungs</w:t>
      </w:r>
      <w:r w:rsidR="001835DF">
        <w:t xml:space="preserve">trägern </w:t>
      </w:r>
      <w:r>
        <w:t>durchgeführt</w:t>
      </w:r>
      <w:r w:rsidR="00AB3665">
        <w:t>.</w:t>
      </w:r>
    </w:p>
    <w:p w:rsidR="00E021BD" w:rsidRDefault="00E021BD" w:rsidP="00EB0353">
      <w:pPr>
        <w:numPr>
          <w:ilvl w:val="0"/>
          <w:numId w:val="6"/>
        </w:numPr>
        <w:jc w:val="both"/>
      </w:pPr>
      <w:r w:rsidRPr="00E021BD">
        <w:t>Die Teilnahme ist kosten</w:t>
      </w:r>
      <w:r>
        <w:t>frei</w:t>
      </w:r>
      <w:r w:rsidRPr="00E021BD">
        <w:t>. Fahrtkosten werden nicht erstattet.</w:t>
      </w:r>
    </w:p>
    <w:p w:rsidR="0078463C" w:rsidRDefault="0078463C" w:rsidP="0078463C">
      <w:pPr>
        <w:jc w:val="both"/>
      </w:pPr>
    </w:p>
    <w:p w:rsidR="0078463C" w:rsidRPr="00573D25" w:rsidRDefault="001835DF" w:rsidP="0078463C">
      <w:pPr>
        <w:jc w:val="both"/>
        <w:rPr>
          <w:b/>
          <w:i/>
        </w:rPr>
      </w:pPr>
      <w:r w:rsidRPr="00573D25">
        <w:rPr>
          <w:b/>
          <w:i/>
        </w:rPr>
        <w:t xml:space="preserve">Aktuelle Informationen zu Angeboten in Ihrer Region </w:t>
      </w:r>
      <w:hyperlink r:id="rId13" w:history="1">
        <w:r w:rsidRPr="00573D25">
          <w:rPr>
            <w:rStyle w:val="Hyperlink"/>
            <w:b/>
            <w:i/>
          </w:rPr>
          <w:t>finden Sie hier</w:t>
        </w:r>
      </w:hyperlink>
      <w:r w:rsidR="0082425A">
        <w:rPr>
          <w:rStyle w:val="Hyperlink"/>
          <w:b/>
          <w:i/>
        </w:rPr>
        <w:t>.</w:t>
      </w:r>
    </w:p>
    <w:p w:rsidR="0078463C" w:rsidRDefault="0078463C" w:rsidP="0078463C">
      <w:pPr>
        <w:jc w:val="both"/>
      </w:pPr>
    </w:p>
    <w:p w:rsidR="0078463C" w:rsidRDefault="0078463C" w:rsidP="0078463C">
      <w:pPr>
        <w:jc w:val="both"/>
      </w:pPr>
    </w:p>
    <w:p w:rsidR="0078463C" w:rsidRDefault="0078463C" w:rsidP="0078463C">
      <w:pPr>
        <w:jc w:val="both"/>
      </w:pPr>
    </w:p>
    <w:p w:rsidR="0078463C" w:rsidRDefault="0078463C" w:rsidP="0078463C">
      <w:pPr>
        <w:jc w:val="both"/>
      </w:pPr>
    </w:p>
    <w:sectPr w:rsidR="0078463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9F" w:rsidRDefault="0075659F" w:rsidP="001E792B">
      <w:pPr>
        <w:spacing w:after="0" w:line="240" w:lineRule="auto"/>
      </w:pPr>
      <w:r>
        <w:separator/>
      </w:r>
    </w:p>
  </w:endnote>
  <w:endnote w:type="continuationSeparator" w:id="0">
    <w:p w:rsidR="0075659F" w:rsidRDefault="0075659F" w:rsidP="001E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62" w:rsidRDefault="00A25462" w:rsidP="00A25462">
    <w:pPr>
      <w:pStyle w:val="Fuzeile"/>
      <w:jc w:val="right"/>
    </w:pPr>
    <w:r>
      <w:rPr>
        <w:noProof/>
        <w:lang w:eastAsia="de-DE"/>
      </w:rPr>
      <w:drawing>
        <wp:anchor distT="0" distB="0" distL="114300" distR="114300" simplePos="0" relativeHeight="251658240" behindDoc="0" locked="0" layoutInCell="1" allowOverlap="1">
          <wp:simplePos x="0" y="0"/>
          <wp:positionH relativeFrom="column">
            <wp:posOffset>4308263</wp:posOffset>
          </wp:positionH>
          <wp:positionV relativeFrom="paragraph">
            <wp:posOffset>-86995</wp:posOffset>
          </wp:positionV>
          <wp:extent cx="1608455" cy="3708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WK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455" cy="370840"/>
                  </a:xfrm>
                  <a:prstGeom prst="rect">
                    <a:avLst/>
                  </a:prstGeom>
                </pic:spPr>
              </pic:pic>
            </a:graphicData>
          </a:graphic>
        </wp:anchor>
      </w:drawing>
    </w:r>
    <w:r>
      <w:t>Gefördert durch: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9F" w:rsidRDefault="0075659F" w:rsidP="001E792B">
      <w:pPr>
        <w:spacing w:after="0" w:line="240" w:lineRule="auto"/>
      </w:pPr>
      <w:r>
        <w:separator/>
      </w:r>
    </w:p>
  </w:footnote>
  <w:footnote w:type="continuationSeparator" w:id="0">
    <w:p w:rsidR="0075659F" w:rsidRDefault="0075659F" w:rsidP="001E7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2B" w:rsidRDefault="001E792B" w:rsidP="001E792B">
    <w:pPr>
      <w:pStyle w:val="Kopfzeile"/>
      <w:jc w:val="right"/>
    </w:pPr>
    <w:r>
      <w:rPr>
        <w:noProof/>
        <w:lang w:eastAsia="de-DE"/>
      </w:rPr>
      <w:drawing>
        <wp:inline distT="0" distB="0" distL="0" distR="0">
          <wp:extent cx="2161032" cy="4236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be_Grundlogo_6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4236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2068"/>
    <w:multiLevelType w:val="hybridMultilevel"/>
    <w:tmpl w:val="E2A42E3E"/>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1" w15:restartNumberingAfterBreak="0">
    <w:nsid w:val="1D9B69E5"/>
    <w:multiLevelType w:val="hybridMultilevel"/>
    <w:tmpl w:val="A5A42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455775"/>
    <w:multiLevelType w:val="hybridMultilevel"/>
    <w:tmpl w:val="11428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016B19"/>
    <w:multiLevelType w:val="hybridMultilevel"/>
    <w:tmpl w:val="EF589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B65B4"/>
    <w:multiLevelType w:val="hybridMultilevel"/>
    <w:tmpl w:val="BBB46E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1C66AB"/>
    <w:multiLevelType w:val="hybridMultilevel"/>
    <w:tmpl w:val="7E9C87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7E285C"/>
    <w:multiLevelType w:val="hybridMultilevel"/>
    <w:tmpl w:val="11428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FF1387"/>
    <w:multiLevelType w:val="hybridMultilevel"/>
    <w:tmpl w:val="CF5211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5A2C2E"/>
    <w:multiLevelType w:val="hybridMultilevel"/>
    <w:tmpl w:val="11428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7F2D86"/>
    <w:multiLevelType w:val="hybridMultilevel"/>
    <w:tmpl w:val="45986C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9"/>
  </w:num>
  <w:num w:numId="6">
    <w:abstractNumId w:val="6"/>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2B"/>
    <w:rsid w:val="00041979"/>
    <w:rsid w:val="00074061"/>
    <w:rsid w:val="000A12B4"/>
    <w:rsid w:val="00153C86"/>
    <w:rsid w:val="001835DF"/>
    <w:rsid w:val="00187B77"/>
    <w:rsid w:val="001E792B"/>
    <w:rsid w:val="001F3C17"/>
    <w:rsid w:val="001F4B30"/>
    <w:rsid w:val="00202259"/>
    <w:rsid w:val="002734AA"/>
    <w:rsid w:val="002A27AA"/>
    <w:rsid w:val="002D03AC"/>
    <w:rsid w:val="002E2693"/>
    <w:rsid w:val="002F3AA3"/>
    <w:rsid w:val="00300D45"/>
    <w:rsid w:val="00306F94"/>
    <w:rsid w:val="00312B7F"/>
    <w:rsid w:val="00332B35"/>
    <w:rsid w:val="0038793B"/>
    <w:rsid w:val="004D5891"/>
    <w:rsid w:val="0051723F"/>
    <w:rsid w:val="00540D4F"/>
    <w:rsid w:val="005576E9"/>
    <w:rsid w:val="00573D25"/>
    <w:rsid w:val="006E0DCD"/>
    <w:rsid w:val="0072200E"/>
    <w:rsid w:val="0075659F"/>
    <w:rsid w:val="0078463C"/>
    <w:rsid w:val="00786D03"/>
    <w:rsid w:val="007B1908"/>
    <w:rsid w:val="007D7E31"/>
    <w:rsid w:val="007F06A7"/>
    <w:rsid w:val="0082425A"/>
    <w:rsid w:val="00834001"/>
    <w:rsid w:val="00970701"/>
    <w:rsid w:val="00987811"/>
    <w:rsid w:val="00997036"/>
    <w:rsid w:val="009A2EFA"/>
    <w:rsid w:val="009D2C96"/>
    <w:rsid w:val="00A109CB"/>
    <w:rsid w:val="00A25462"/>
    <w:rsid w:val="00AA54E1"/>
    <w:rsid w:val="00AB3665"/>
    <w:rsid w:val="00B1403D"/>
    <w:rsid w:val="00BD6776"/>
    <w:rsid w:val="00C43715"/>
    <w:rsid w:val="00C54304"/>
    <w:rsid w:val="00C7030F"/>
    <w:rsid w:val="00CE2B23"/>
    <w:rsid w:val="00CE6367"/>
    <w:rsid w:val="00E021BD"/>
    <w:rsid w:val="00EF6725"/>
    <w:rsid w:val="00F27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88E0E-4C57-4AB8-B47D-EEF05527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79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792B"/>
  </w:style>
  <w:style w:type="paragraph" w:styleId="Fuzeile">
    <w:name w:val="footer"/>
    <w:basedOn w:val="Standard"/>
    <w:link w:val="FuzeileZchn"/>
    <w:uiPriority w:val="99"/>
    <w:unhideWhenUsed/>
    <w:rsid w:val="001E79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792B"/>
  </w:style>
  <w:style w:type="character" w:styleId="Kommentarzeichen">
    <w:name w:val="annotation reference"/>
    <w:basedOn w:val="Absatz-Standardschriftart"/>
    <w:uiPriority w:val="99"/>
    <w:semiHidden/>
    <w:unhideWhenUsed/>
    <w:rsid w:val="00B1403D"/>
    <w:rPr>
      <w:sz w:val="16"/>
      <w:szCs w:val="16"/>
    </w:rPr>
  </w:style>
  <w:style w:type="paragraph" w:styleId="Kommentartext">
    <w:name w:val="annotation text"/>
    <w:basedOn w:val="Standard"/>
    <w:link w:val="KommentartextZchn"/>
    <w:uiPriority w:val="99"/>
    <w:semiHidden/>
    <w:unhideWhenUsed/>
    <w:rsid w:val="00B1403D"/>
    <w:pPr>
      <w:spacing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B1403D"/>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B140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03D"/>
    <w:rPr>
      <w:rFonts w:ascii="Segoe UI" w:hAnsi="Segoe UI" w:cs="Segoe UI"/>
      <w:sz w:val="18"/>
      <w:szCs w:val="18"/>
    </w:rPr>
  </w:style>
  <w:style w:type="paragraph" w:styleId="Listenabsatz">
    <w:name w:val="List Paragraph"/>
    <w:basedOn w:val="Standard"/>
    <w:uiPriority w:val="34"/>
    <w:qFormat/>
    <w:rsid w:val="00B1403D"/>
    <w:pPr>
      <w:ind w:left="720"/>
      <w:contextualSpacing/>
    </w:pPr>
  </w:style>
  <w:style w:type="character" w:styleId="Hyperlink">
    <w:name w:val="Hyperlink"/>
    <w:basedOn w:val="Absatz-Standardschriftart"/>
    <w:uiPriority w:val="99"/>
    <w:unhideWhenUsed/>
    <w:rsid w:val="00F27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6805">
      <w:bodyDiv w:val="1"/>
      <w:marLeft w:val="0"/>
      <w:marRight w:val="0"/>
      <w:marTop w:val="0"/>
      <w:marBottom w:val="0"/>
      <w:divBdr>
        <w:top w:val="none" w:sz="0" w:space="0" w:color="auto"/>
        <w:left w:val="none" w:sz="0" w:space="0" w:color="auto"/>
        <w:bottom w:val="none" w:sz="0" w:space="0" w:color="auto"/>
        <w:right w:val="none" w:sz="0" w:space="0" w:color="auto"/>
      </w:divBdr>
    </w:div>
    <w:div w:id="14544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dwest@nifbe.de" TargetMode="External"/><Relationship Id="rId13" Type="http://schemas.openxmlformats.org/officeDocument/2006/relationships/hyperlink" Target="https://www.nifbe.de/das-institut/qualifizierungsinitiativ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ewest@nifb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dost@nifbe.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tte@nifbe.de" TargetMode="External"/><Relationship Id="rId4" Type="http://schemas.openxmlformats.org/officeDocument/2006/relationships/webSettings" Target="webSettings.xml"/><Relationship Id="rId9" Type="http://schemas.openxmlformats.org/officeDocument/2006/relationships/hyperlink" Target="mailto:nordost@nifbe.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Herrmann</dc:creator>
  <cp:keywords/>
  <dc:description/>
  <cp:lastModifiedBy>Karsten Herrmann</cp:lastModifiedBy>
  <cp:revision>8</cp:revision>
  <cp:lastPrinted>2017-10-27T08:05:00Z</cp:lastPrinted>
  <dcterms:created xsi:type="dcterms:W3CDTF">2017-10-27T07:20:00Z</dcterms:created>
  <dcterms:modified xsi:type="dcterms:W3CDTF">2017-11-01T09:16:00Z</dcterms:modified>
</cp:coreProperties>
</file>